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329C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71C36269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3E38EF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6FA34AE1" w14:textId="7AFD408B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520789">
        <w:rPr>
          <w:rFonts w:ascii="Arial" w:hAnsi="Arial" w:cs="Arial"/>
          <w:b/>
          <w:sz w:val="36"/>
          <w:lang w:val="ro-RO"/>
        </w:rPr>
        <w:t>Cea mai Bună Bancă Corporate a Anului 2019</w:t>
      </w:r>
    </w:p>
    <w:p w14:paraId="667C99F0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5B2237F7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A844C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19324C7D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F3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A43A8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07D47D27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3B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ED5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99E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05EF8FA4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FE2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62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17F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59B5CEAA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346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67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721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FA59952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3D7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1F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BC80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23615DB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7C464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57C1CE94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F1511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4B65B83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E61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D265E" w14:textId="6E170532" w:rsidR="00156BB3" w:rsidRPr="00156BB3" w:rsidRDefault="00D320B8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CEA MAI BUNĂ BANCĂ CORPORATE</w:t>
            </w:r>
            <w:r w:rsidR="009938B0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 ANULUI 2019</w:t>
            </w:r>
          </w:p>
        </w:tc>
      </w:tr>
      <w:tr w:rsidR="00156BB3" w:rsidRPr="00156BB3" w14:paraId="412A79E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E8B" w14:textId="050F4783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3E38E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FA7F0" w14:textId="46AA55A2" w:rsidR="00156BB3" w:rsidRPr="00156BB3" w:rsidRDefault="00F73FEF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Performanța în 201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7E535A0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DD7" w14:textId="36371DE5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E38E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6846E" w14:textId="4A9E79B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Creșterea 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numărului de clienți corporate</w:t>
            </w:r>
          </w:p>
        </w:tc>
      </w:tr>
      <w:tr w:rsidR="00156BB3" w:rsidRPr="00156BB3" w14:paraId="1B1FB07A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31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89A2F" w14:textId="337B5CA3" w:rsidR="00156BB3" w:rsidRPr="00156BB3" w:rsidRDefault="0070427E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Banca cu cea mai mare creștere a 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clienților corporate</w:t>
            </w:r>
            <w:bookmarkStart w:id="0" w:name="_GoBack"/>
            <w:bookmarkEnd w:id="0"/>
          </w:p>
        </w:tc>
      </w:tr>
      <w:tr w:rsidR="00156BB3" w:rsidRPr="00156BB3" w14:paraId="43C9B0A2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30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ADAB1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3CA48627" w14:textId="682A88A3" w:rsidR="003168DD" w:rsidRPr="003168DD" w:rsidRDefault="003168DD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Activele bancare din 201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și din 201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(RON)</w:t>
            </w:r>
          </w:p>
          <w:p w14:paraId="0EBB5572" w14:textId="2A660170" w:rsidR="003168DD" w:rsidRPr="003168DD" w:rsidRDefault="003168DD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Activele bancare noi din 201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(RON)</w:t>
            </w:r>
          </w:p>
        </w:tc>
      </w:tr>
      <w:tr w:rsidR="00156BB3" w:rsidRPr="00156BB3" w14:paraId="08C2F268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A15DD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6B757F0C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597DF4E" w14:textId="7FDB36B8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D320B8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17CF1FBE" w14:textId="77777777" w:rsidR="00D320B8" w:rsidRDefault="00D320B8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7E5E7532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5DF2492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4158" w14:textId="7B82A198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E38E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9A457" w14:textId="5A5173CF" w:rsidR="00156BB3" w:rsidRPr="00156BB3" w:rsidRDefault="00D320B8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ortofoliul de credite large corporate în 2019 </w:t>
            </w:r>
          </w:p>
        </w:tc>
      </w:tr>
      <w:tr w:rsidR="00156BB3" w:rsidRPr="00156BB3" w14:paraId="6DF70384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20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5DEF4" w14:textId="4DCF2337" w:rsidR="00156BB3" w:rsidRPr="00156BB3" w:rsidRDefault="00D320B8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Evoluția portofoliului de credite</w:t>
            </w:r>
          </w:p>
        </w:tc>
      </w:tr>
      <w:tr w:rsidR="00156BB3" w:rsidRPr="00156BB3" w14:paraId="171F1F2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6B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ABD70" w14:textId="77777777" w:rsidR="00156BB3" w:rsidRDefault="005645E7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542DD385" w14:textId="77777777" w:rsidR="005645E7" w:rsidRDefault="00D320B8" w:rsidP="00564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% din total active în 2019</w:t>
            </w:r>
          </w:p>
          <w:p w14:paraId="1FB252CC" w14:textId="4F7FE4E9" w:rsidR="00D320B8" w:rsidRPr="005645E7" w:rsidRDefault="00D320B8" w:rsidP="00564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% din total active în 2018</w:t>
            </w:r>
          </w:p>
        </w:tc>
      </w:tr>
      <w:tr w:rsidR="00156BB3" w:rsidRPr="00156BB3" w14:paraId="1599E76A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BA444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13D990E9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C98E3B5" w14:textId="46A9A38C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lastRenderedPageBreak/>
              <w:t xml:space="preserve">De completat </w:t>
            </w:r>
            <w:r w:rsidR="00D320B8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4F4015B" w14:textId="77777777" w:rsidR="00D320B8" w:rsidRDefault="00D320B8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0645EE9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278E80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3CE" w14:textId="5D7E4864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Subcriteriu</w:t>
            </w:r>
            <w:r w:rsidR="003E38E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</w:t>
            </w:r>
            <w:r w:rsidR="009938B0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462A4" w14:textId="5CB89CD5" w:rsidR="00156BB3" w:rsidRPr="00156BB3" w:rsidRDefault="009938B0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Participare în credite sindicalizate</w:t>
            </w:r>
          </w:p>
        </w:tc>
      </w:tr>
      <w:tr w:rsidR="00156BB3" w:rsidRPr="00156BB3" w14:paraId="6B9FB3BB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BB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B0EB4" w14:textId="4F6748FF" w:rsidR="00156BB3" w:rsidRPr="00156BB3" w:rsidRDefault="009938B0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Implicarea în piața creditului sindicalizat. </w:t>
            </w:r>
          </w:p>
        </w:tc>
      </w:tr>
      <w:tr w:rsidR="00156BB3" w:rsidRPr="00156BB3" w14:paraId="2B4C30F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A7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4E543" w14:textId="5F1C439E" w:rsidR="00156BB3" w:rsidRPr="00156BB3" w:rsidRDefault="009938B0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de credite sindicalizate în 2019</w:t>
            </w:r>
          </w:p>
        </w:tc>
      </w:tr>
      <w:tr w:rsidR="00156BB3" w:rsidRPr="00156BB3" w14:paraId="5F11FD9E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FC78E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0397592C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6044A481" w14:textId="593FBB93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9938B0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4467D98E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E814732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78DB" w14:textId="50AC0E0D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3E38E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836F6" w14:textId="4C0F4BDD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Percepția </w:t>
            </w:r>
            <w:r w:rsidR="00E7447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pieței în 201</w:t>
            </w:r>
            <w:r w:rsidR="009938B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1735B7B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C1C" w14:textId="73A3EDDF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E38E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43AEE" w14:textId="4E2F8F88" w:rsidR="00156BB3" w:rsidRPr="00156BB3" w:rsidRDefault="009938B0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Diferențiatori</w:t>
            </w:r>
          </w:p>
        </w:tc>
      </w:tr>
      <w:tr w:rsidR="00156BB3" w:rsidRPr="00156BB3" w14:paraId="64100D8A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DFF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DE391" w14:textId="01EFA378" w:rsidR="00156BB3" w:rsidRPr="00156BB3" w:rsidRDefault="00C26668" w:rsidP="005F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percepția </w:t>
            </w:r>
            <w:r w:rsidR="005F7A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clientului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privire la produsele/serviciile băncii</w:t>
            </w:r>
            <w:r w:rsidR="009938B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. De ce este banca dumneavoastră mai bună decât alte bănci din piață?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Pot fi incluse max. 3 pro</w:t>
            </w:r>
            <w:r w:rsidR="009938B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iecte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</w:t>
            </w:r>
            <w:r w:rsidR="00156BB3"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18C60717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C2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9AED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CC13E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maxim 500 cuvinte (max. 3 proiecte)</w:t>
            </w:r>
          </w:p>
        </w:tc>
      </w:tr>
      <w:tr w:rsidR="00156BB3" w:rsidRPr="00156BB3" w14:paraId="7A6126D5" w14:textId="77777777" w:rsidTr="00156BB3">
        <w:trPr>
          <w:trHeight w:val="3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AB6AE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360EE2F7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425E895" w14:textId="76E19383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9938B0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6D589536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20A98D94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23A92DCD" w14:textId="77777777" w:rsidR="00740642" w:rsidRDefault="00D04EF0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85E5" w14:textId="77777777" w:rsidR="00DA11D7" w:rsidRDefault="00DA11D7" w:rsidP="00156BB3">
      <w:pPr>
        <w:spacing w:after="0" w:line="240" w:lineRule="auto"/>
      </w:pPr>
      <w:r>
        <w:separator/>
      </w:r>
    </w:p>
  </w:endnote>
  <w:endnote w:type="continuationSeparator" w:id="0">
    <w:p w14:paraId="5442953C" w14:textId="77777777" w:rsidR="00DA11D7" w:rsidRDefault="00DA11D7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4C3D" w14:textId="77777777" w:rsidR="00DA11D7" w:rsidRDefault="00DA11D7" w:rsidP="00156BB3">
      <w:pPr>
        <w:spacing w:after="0" w:line="240" w:lineRule="auto"/>
      </w:pPr>
      <w:r>
        <w:separator/>
      </w:r>
    </w:p>
  </w:footnote>
  <w:footnote w:type="continuationSeparator" w:id="0">
    <w:p w14:paraId="3D401153" w14:textId="77777777" w:rsidR="00DA11D7" w:rsidRDefault="00DA11D7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40D1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70ED894B" wp14:editId="63B8FEED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156BB3"/>
    <w:rsid w:val="0021447A"/>
    <w:rsid w:val="002B5F05"/>
    <w:rsid w:val="003168DD"/>
    <w:rsid w:val="00391381"/>
    <w:rsid w:val="003E38EF"/>
    <w:rsid w:val="00417107"/>
    <w:rsid w:val="00495BE4"/>
    <w:rsid w:val="004B17EB"/>
    <w:rsid w:val="00520789"/>
    <w:rsid w:val="005510C4"/>
    <w:rsid w:val="005645E7"/>
    <w:rsid w:val="005F7A3F"/>
    <w:rsid w:val="0070427E"/>
    <w:rsid w:val="007B46EF"/>
    <w:rsid w:val="008606DB"/>
    <w:rsid w:val="009938B0"/>
    <w:rsid w:val="009A73DB"/>
    <w:rsid w:val="009B5C7E"/>
    <w:rsid w:val="00A760BD"/>
    <w:rsid w:val="00AD3486"/>
    <w:rsid w:val="00B12E97"/>
    <w:rsid w:val="00C05513"/>
    <w:rsid w:val="00C26668"/>
    <w:rsid w:val="00CC13EA"/>
    <w:rsid w:val="00D04EF0"/>
    <w:rsid w:val="00D320B8"/>
    <w:rsid w:val="00DA11D7"/>
    <w:rsid w:val="00E702F0"/>
    <w:rsid w:val="00E74472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5EF4F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4</cp:revision>
  <dcterms:created xsi:type="dcterms:W3CDTF">2020-02-06T10:57:00Z</dcterms:created>
  <dcterms:modified xsi:type="dcterms:W3CDTF">2020-02-07T13:40:00Z</dcterms:modified>
</cp:coreProperties>
</file>